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附表一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广东财经大学学术委员会全体会议审议议题申请表</w:t>
      </w:r>
    </w:p>
    <w:tbl>
      <w:tblPr>
        <w:tblStyle w:val="5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926"/>
        <w:gridCol w:w="1486"/>
        <w:gridCol w:w="1200"/>
        <w:gridCol w:w="125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议题来源部门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议题是否加急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议题标题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8480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申请理由：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ind w:left="31680" w:hanging="4900" w:hangingChars="1750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专门委员会主任委员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分委员会主任委员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职能部门分管校领导签字</w:t>
            </w:r>
            <w:r>
              <w:rPr>
                <w:rFonts w:ascii="仿宋" w:hAnsi="仿宋" w:eastAsia="仿宋" w:cs="仿宋"/>
                <w:szCs w:val="21"/>
              </w:rPr>
              <w:t xml:space="preserve">______________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left="31680" w:hanging="4900" w:hangingChars="175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31680" w:hanging="4900" w:hangingChars="17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联名提交议题委员签字（排名第一者为牵头委员）</w:t>
            </w:r>
          </w:p>
          <w:p>
            <w:pPr>
              <w:ind w:left="7062" w:leftChars="3363" w:firstLine="120" w:firstLineChar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480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附材料清单：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480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学术委员会秘书处意见：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秘书长签字</w:t>
            </w:r>
          </w:p>
          <w:p>
            <w:pPr>
              <w:ind w:firstLine="7000" w:firstLineChars="2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480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学术委员会主任委员审批意见：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主任委员签字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F64C8"/>
    <w:rsid w:val="263F6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2018-06-11T07:25:00Z</dcterms:created>
  <dc:creator>王春晓</dc:creator>
  <cp:lastModifiedBy>王春晓</cp:lastModifiedBy>
  <dcterms:modified xsi:type="dcterms:W3CDTF">2018-06-11T07:26:40Z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